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2C" w:rsidRPr="00904AF6" w:rsidRDefault="00BE242C" w:rsidP="00BE242C">
      <w:pPr>
        <w:pStyle w:val="2"/>
        <w:numPr>
          <w:ilvl w:val="0"/>
          <w:numId w:val="0"/>
        </w:numPr>
        <w:ind w:firstLine="1260"/>
        <w:jc w:val="center"/>
        <w:rPr>
          <w:rFonts w:ascii="Times New Roman" w:hAnsi="Times New Roman"/>
          <w:sz w:val="28"/>
        </w:rPr>
      </w:pPr>
      <w:r w:rsidRPr="00904AF6">
        <w:rPr>
          <w:rFonts w:ascii="Times New Roman" w:hAnsi="Times New Roman"/>
          <w:sz w:val="28"/>
        </w:rPr>
        <w:t>Литература</w:t>
      </w:r>
    </w:p>
    <w:p w:rsidR="00BE242C" w:rsidRPr="00904AF6" w:rsidRDefault="00904AF6" w:rsidP="00BE242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BE242C" w:rsidRPr="00904AF6">
        <w:rPr>
          <w:b/>
          <w:sz w:val="28"/>
          <w:szCs w:val="28"/>
        </w:rPr>
        <w:t>о дисципл</w:t>
      </w:r>
      <w:r w:rsidR="001A4834">
        <w:rPr>
          <w:b/>
          <w:sz w:val="28"/>
          <w:szCs w:val="28"/>
        </w:rPr>
        <w:t>ине «Радиотехнические, радиоэлектронные и электротехнические измерения</w:t>
      </w:r>
      <w:bookmarkStart w:id="0" w:name="_GoBack"/>
      <w:bookmarkEnd w:id="0"/>
      <w:r w:rsidR="00BE242C" w:rsidRPr="00904AF6">
        <w:rPr>
          <w:b/>
          <w:sz w:val="28"/>
          <w:szCs w:val="28"/>
        </w:rPr>
        <w:t>»</w:t>
      </w:r>
    </w:p>
    <w:p w:rsidR="00BE242C" w:rsidRPr="00904AF6" w:rsidRDefault="00BE242C" w:rsidP="00BE242C">
      <w:pPr>
        <w:tabs>
          <w:tab w:val="left" w:pos="2660"/>
        </w:tabs>
        <w:rPr>
          <w:b/>
        </w:rPr>
      </w:pPr>
      <w:r w:rsidRPr="00904AF6">
        <w:rPr>
          <w:b/>
        </w:rPr>
        <w:tab/>
      </w:r>
    </w:p>
    <w:p w:rsidR="00904AF6" w:rsidRDefault="00904AF6" w:rsidP="00BE242C">
      <w:pPr>
        <w:tabs>
          <w:tab w:val="left" w:pos="2660"/>
        </w:tabs>
      </w:pPr>
    </w:p>
    <w:p w:rsidR="00904AF6" w:rsidRDefault="00904AF6" w:rsidP="00BE242C">
      <w:pPr>
        <w:tabs>
          <w:tab w:val="left" w:pos="2660"/>
        </w:tabs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2"/>
        <w:gridCol w:w="1732"/>
        <w:gridCol w:w="3593"/>
        <w:gridCol w:w="2141"/>
        <w:gridCol w:w="1315"/>
      </w:tblGrid>
      <w:tr w:rsidR="00904AF6" w:rsidRPr="00AD78F7" w:rsidTr="000C685F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jc w:val="center"/>
              <w:rPr>
                <w:sz w:val="19"/>
                <w:szCs w:val="19"/>
              </w:rPr>
            </w:pPr>
            <w:r w:rsidRPr="00AD78F7">
              <w:rPr>
                <w:b/>
                <w:color w:val="000000"/>
                <w:sz w:val="19"/>
                <w:szCs w:val="19"/>
              </w:rPr>
              <w:t>6. УЧЕБНО-МЕТОДИЧЕСКОЕ И ИНФОРМАЦИОННОЕ ОБЕСПЕЧЕНИЕ ДИСЦИПЛИНЫ (МОДУЛЯ)</w:t>
            </w:r>
          </w:p>
        </w:tc>
      </w:tr>
      <w:tr w:rsidR="00904AF6" w:rsidTr="000C685F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 Рекомендуемая литература</w:t>
            </w:r>
          </w:p>
        </w:tc>
      </w:tr>
      <w:tr w:rsidR="00904AF6" w:rsidTr="000C685F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6.1.1. Основная литература</w:t>
            </w:r>
          </w:p>
        </w:tc>
      </w:tr>
      <w:tr w:rsidR="00904AF6" w:rsidTr="000C685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04AF6" w:rsidTr="000C685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Голуб, О.В., Сурков, И.В.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Стандартизация, метрология и сертификация: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Новосибирск: Сибирское университетское издательство, 2009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04AF6" w:rsidTr="000C685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proofErr w:type="spellStart"/>
            <w:r w:rsidRPr="00AD78F7">
              <w:rPr>
                <w:color w:val="000000"/>
                <w:sz w:val="19"/>
                <w:szCs w:val="19"/>
              </w:rPr>
              <w:t>Камардин</w:t>
            </w:r>
            <w:proofErr w:type="spellEnd"/>
            <w:r w:rsidRPr="00AD78F7">
              <w:rPr>
                <w:color w:val="000000"/>
                <w:sz w:val="19"/>
                <w:szCs w:val="19"/>
              </w:rPr>
              <w:t>, Н.Б., Суркова, И.Ю.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Метрология, стандартизация, подтверждение соответствия: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Казань: Издательство КНИТУ, 2013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04AF6" w:rsidTr="000C685F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6.1.2. Дополнительная литература</w:t>
            </w:r>
          </w:p>
        </w:tc>
      </w:tr>
      <w:tr w:rsidR="00904AF6" w:rsidTr="000C685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04AF6" w:rsidTr="000C685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Метрология, стандартизация, сертификация и электроизмерительная техника: учеб</w:t>
            </w:r>
            <w:proofErr w:type="gramStart"/>
            <w:r w:rsidRPr="00AD78F7">
              <w:rPr>
                <w:color w:val="000000"/>
                <w:sz w:val="19"/>
                <w:szCs w:val="19"/>
              </w:rPr>
              <w:t>.</w:t>
            </w:r>
            <w:proofErr w:type="gramEnd"/>
            <w:r w:rsidRPr="00AD78F7">
              <w:rPr>
                <w:color w:val="000000"/>
                <w:sz w:val="19"/>
                <w:szCs w:val="19"/>
              </w:rPr>
              <w:t xml:space="preserve"> </w:t>
            </w:r>
            <w:proofErr w:type="gramStart"/>
            <w:r w:rsidRPr="00AD78F7">
              <w:rPr>
                <w:color w:val="000000"/>
                <w:sz w:val="19"/>
                <w:szCs w:val="19"/>
              </w:rPr>
              <w:t>п</w:t>
            </w:r>
            <w:proofErr w:type="gramEnd"/>
            <w:r w:rsidRPr="00AD78F7">
              <w:rPr>
                <w:color w:val="000000"/>
                <w:sz w:val="19"/>
                <w:szCs w:val="19"/>
              </w:rPr>
              <w:t>особие для вузов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СПб</w:t>
            </w:r>
            <w:proofErr w:type="gramStart"/>
            <w:r>
              <w:rPr>
                <w:color w:val="000000"/>
                <w:sz w:val="19"/>
                <w:szCs w:val="19"/>
              </w:rPr>
              <w:t xml:space="preserve">.: </w:t>
            </w:r>
            <w:proofErr w:type="gramEnd"/>
            <w:r>
              <w:rPr>
                <w:color w:val="000000"/>
                <w:sz w:val="19"/>
                <w:szCs w:val="19"/>
              </w:rPr>
              <w:t>Питер, 2010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15</w:t>
            </w:r>
          </w:p>
        </w:tc>
      </w:tr>
      <w:tr w:rsidR="00904AF6" w:rsidTr="000C685F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color w:val="000000"/>
                <w:sz w:val="19"/>
                <w:szCs w:val="19"/>
              </w:rPr>
              <w:t>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rPr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</w:rPr>
              <w:t>Латышенко</w:t>
            </w:r>
            <w:proofErr w:type="spellEnd"/>
            <w:r>
              <w:rPr>
                <w:color w:val="000000"/>
                <w:sz w:val="19"/>
                <w:szCs w:val="19"/>
              </w:rPr>
              <w:t>, К.П.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Метрология и измерительная техника: Учебн</w:t>
            </w:r>
            <w:proofErr w:type="gramStart"/>
            <w:r w:rsidRPr="00AD78F7">
              <w:rPr>
                <w:color w:val="000000"/>
                <w:sz w:val="19"/>
                <w:szCs w:val="19"/>
              </w:rPr>
              <w:t>о-</w:t>
            </w:r>
            <w:proofErr w:type="gramEnd"/>
            <w:r w:rsidRPr="00AD78F7">
              <w:rPr>
                <w:color w:val="000000"/>
                <w:sz w:val="19"/>
                <w:szCs w:val="19"/>
              </w:rPr>
              <w:t xml:space="preserve"> 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Саратов: Вузовское образование,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04AF6" w:rsidTr="000C685F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904AF6" w:rsidTr="000C685F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04AF6" w:rsidTr="000C685F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Солопова, Н.С., Киселева, А.В.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Самостоятельная работа студентов в современном вузе: теория, проблемы, инновационные технологии;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Екатеринбург: </w:t>
            </w:r>
            <w:proofErr w:type="spellStart"/>
            <w:r>
              <w:rPr>
                <w:color w:val="000000"/>
                <w:sz w:val="19"/>
                <w:szCs w:val="19"/>
              </w:rPr>
              <w:t>Архитектон</w:t>
            </w:r>
            <w:proofErr w:type="spellEnd"/>
            <w:r>
              <w:rPr>
                <w:color w:val="000000"/>
                <w:sz w:val="19"/>
                <w:szCs w:val="19"/>
              </w:rPr>
              <w:t>, 2016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</w:tbl>
    <w:p w:rsidR="00904AF6" w:rsidRDefault="00904AF6" w:rsidP="00904AF6">
      <w:pPr>
        <w:rPr>
          <w:sz w:val="0"/>
          <w:szCs w:val="0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3"/>
        <w:gridCol w:w="1769"/>
        <w:gridCol w:w="3501"/>
        <w:gridCol w:w="2175"/>
        <w:gridCol w:w="1325"/>
      </w:tblGrid>
      <w:tr w:rsidR="00904AF6" w:rsidTr="00904AF6">
        <w:trPr>
          <w:trHeight w:hRule="exact" w:val="27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/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Количество</w:t>
            </w:r>
          </w:p>
        </w:tc>
      </w:tr>
      <w:tr w:rsidR="00904AF6" w:rsidTr="00904AF6">
        <w:trPr>
          <w:trHeight w:hRule="exact" w:val="91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, Русаков, А. В.</w:t>
            </w:r>
          </w:p>
        </w:tc>
        <w:tc>
          <w:tcPr>
            <w:tcW w:w="3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Методические указания к лабораторным и практическим занятиям по дисциплине «Метрология, стандартизация и сертификация»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Ростов н/Д.: Ростовский государственный строительный университет, 2008</w:t>
            </w:r>
          </w:p>
        </w:tc>
        <w:tc>
          <w:tcPr>
            <w:tcW w:w="13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ЭБС</w:t>
            </w:r>
          </w:p>
        </w:tc>
      </w:tr>
      <w:tr w:rsidR="00904AF6" w:rsidRPr="00AD78F7" w:rsidTr="00904AF6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jc w:val="center"/>
              <w:rPr>
                <w:sz w:val="19"/>
                <w:szCs w:val="19"/>
              </w:rPr>
            </w:pPr>
            <w:r w:rsidRPr="00AD78F7">
              <w:rPr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904AF6" w:rsidRPr="00AD78F7" w:rsidTr="00904AF6">
        <w:trPr>
          <w:trHeight w:hRule="exact" w:val="27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8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 xml:space="preserve">Журнал «Измерительная техника»; [Электронный ресурс] // </w:t>
            </w:r>
            <w:r>
              <w:rPr>
                <w:color w:val="000000"/>
                <w:sz w:val="19"/>
                <w:szCs w:val="19"/>
              </w:rPr>
              <w:t>URL</w:t>
            </w:r>
            <w:r w:rsidRPr="00AD78F7">
              <w:rPr>
                <w:color w:val="000000"/>
                <w:sz w:val="19"/>
                <w:szCs w:val="19"/>
              </w:rPr>
              <w:t xml:space="preserve">: </w:t>
            </w:r>
            <w:r>
              <w:rPr>
                <w:color w:val="000000"/>
                <w:sz w:val="19"/>
                <w:szCs w:val="19"/>
              </w:rPr>
              <w:t>http</w:t>
            </w:r>
            <w:r w:rsidRPr="00AD78F7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www</w:t>
            </w:r>
            <w:r w:rsidRPr="00AD78F7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izmt</w:t>
            </w:r>
            <w:r w:rsidRPr="00AD78F7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ru</w:t>
            </w:r>
            <w:r w:rsidRPr="00AD78F7">
              <w:rPr>
                <w:color w:val="000000"/>
                <w:sz w:val="19"/>
                <w:szCs w:val="19"/>
              </w:rPr>
              <w:t>/ (дата обращения 15.06.2018г.)</w:t>
            </w:r>
          </w:p>
        </w:tc>
      </w:tr>
      <w:tr w:rsidR="00904AF6" w:rsidRPr="00AD78F7" w:rsidTr="00904AF6">
        <w:trPr>
          <w:trHeight w:hRule="exact" w:val="69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2</w:t>
            </w:r>
            <w:proofErr w:type="gramEnd"/>
          </w:p>
        </w:tc>
        <w:tc>
          <w:tcPr>
            <w:tcW w:w="8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Елисеев А.В.</w:t>
            </w:r>
          </w:p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 xml:space="preserve">Исследование формы и измерение параметров сигналов Елисеев А.В.[Электронный ресурс] // </w:t>
            </w:r>
            <w:r>
              <w:rPr>
                <w:color w:val="000000"/>
                <w:sz w:val="19"/>
                <w:szCs w:val="19"/>
              </w:rPr>
              <w:t>URL</w:t>
            </w:r>
            <w:r w:rsidRPr="00AD78F7">
              <w:rPr>
                <w:color w:val="000000"/>
                <w:sz w:val="19"/>
                <w:szCs w:val="19"/>
              </w:rPr>
              <w:t xml:space="preserve">: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AD78F7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yadi</w:t>
            </w:r>
            <w:r w:rsidRPr="00AD78F7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sk</w:t>
            </w:r>
            <w:r w:rsidRPr="00AD78F7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i</w:t>
            </w:r>
            <w:r w:rsidRPr="00AD78F7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eFPHjJ</w:t>
            </w:r>
            <w:r w:rsidRPr="00AD78F7">
              <w:rPr>
                <w:color w:val="000000"/>
                <w:sz w:val="19"/>
                <w:szCs w:val="19"/>
              </w:rPr>
              <w:t>9</w:t>
            </w:r>
            <w:r>
              <w:rPr>
                <w:color w:val="000000"/>
                <w:sz w:val="19"/>
                <w:szCs w:val="19"/>
              </w:rPr>
              <w:t>IXAyy</w:t>
            </w:r>
            <w:r w:rsidRPr="00AD78F7">
              <w:rPr>
                <w:color w:val="000000"/>
                <w:sz w:val="19"/>
                <w:szCs w:val="19"/>
              </w:rPr>
              <w:t>6</w:t>
            </w:r>
            <w:r>
              <w:rPr>
                <w:color w:val="000000"/>
                <w:sz w:val="19"/>
                <w:szCs w:val="19"/>
              </w:rPr>
              <w:t>w</w:t>
            </w:r>
            <w:r w:rsidRPr="00AD78F7">
              <w:rPr>
                <w:color w:val="000000"/>
                <w:sz w:val="19"/>
                <w:szCs w:val="19"/>
              </w:rPr>
              <w:t xml:space="preserve"> (дата обращения 15.06.2018г.)</w:t>
            </w:r>
          </w:p>
        </w:tc>
      </w:tr>
      <w:tr w:rsidR="00904AF6" w:rsidTr="00904AF6">
        <w:trPr>
          <w:trHeight w:hRule="exact" w:val="91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Э3</w:t>
            </w:r>
          </w:p>
        </w:tc>
        <w:tc>
          <w:tcPr>
            <w:tcW w:w="8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Елисеев А.В.</w:t>
            </w:r>
          </w:p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 xml:space="preserve">Исследование методов измерения частоты и временных интервалов [Электронный ресурс] // </w:t>
            </w:r>
            <w:r>
              <w:rPr>
                <w:color w:val="000000"/>
                <w:sz w:val="19"/>
                <w:szCs w:val="19"/>
              </w:rPr>
              <w:t>URL</w:t>
            </w:r>
            <w:r w:rsidRPr="00AD78F7">
              <w:rPr>
                <w:color w:val="000000"/>
                <w:sz w:val="19"/>
                <w:szCs w:val="19"/>
              </w:rPr>
              <w:t xml:space="preserve">: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AD78F7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yadi</w:t>
            </w:r>
            <w:r w:rsidRPr="00AD78F7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sk</w:t>
            </w:r>
            <w:r w:rsidRPr="00AD78F7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i</w:t>
            </w:r>
            <w:r w:rsidRPr="00AD78F7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rS</w:t>
            </w:r>
            <w:r w:rsidRPr="00AD78F7">
              <w:rPr>
                <w:color w:val="000000"/>
                <w:sz w:val="19"/>
                <w:szCs w:val="19"/>
              </w:rPr>
              <w:t>_</w:t>
            </w:r>
            <w:r>
              <w:rPr>
                <w:color w:val="000000"/>
                <w:sz w:val="19"/>
                <w:szCs w:val="19"/>
              </w:rPr>
              <w:t>FgIHBRMCJ</w:t>
            </w:r>
            <w:r w:rsidRPr="00AD78F7">
              <w:rPr>
                <w:color w:val="000000"/>
                <w:sz w:val="19"/>
                <w:szCs w:val="19"/>
              </w:rPr>
              <w:t>7</w:t>
            </w:r>
            <w:r>
              <w:rPr>
                <w:color w:val="000000"/>
                <w:sz w:val="19"/>
                <w:szCs w:val="19"/>
              </w:rPr>
              <w:t>A</w:t>
            </w:r>
          </w:p>
          <w:p w:rsidR="00904AF6" w:rsidRDefault="00904AF6" w:rsidP="000C685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(дата обращения 15.06.2018г.)</w:t>
            </w:r>
          </w:p>
        </w:tc>
      </w:tr>
      <w:tr w:rsidR="00904AF6" w:rsidTr="00904AF6">
        <w:trPr>
          <w:trHeight w:hRule="exact" w:val="697"/>
        </w:trPr>
        <w:tc>
          <w:tcPr>
            <w:tcW w:w="6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Default="00904AF6" w:rsidP="000C685F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color w:val="000000"/>
                <w:sz w:val="19"/>
                <w:szCs w:val="19"/>
              </w:rPr>
              <w:t>4</w:t>
            </w:r>
            <w:proofErr w:type="gramEnd"/>
          </w:p>
        </w:tc>
        <w:tc>
          <w:tcPr>
            <w:tcW w:w="877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Елисеев А.В.</w:t>
            </w:r>
          </w:p>
          <w:p w:rsidR="00904AF6" w:rsidRPr="00AD78F7" w:rsidRDefault="00904AF6" w:rsidP="000C685F">
            <w:pPr>
              <w:rPr>
                <w:sz w:val="19"/>
                <w:szCs w:val="19"/>
              </w:rPr>
            </w:pPr>
            <w:r w:rsidRPr="00AD78F7">
              <w:rPr>
                <w:color w:val="000000"/>
                <w:sz w:val="19"/>
                <w:szCs w:val="19"/>
              </w:rPr>
              <w:t>Обработка результатов измерени</w:t>
            </w:r>
            <w:proofErr w:type="gramStart"/>
            <w:r w:rsidRPr="00AD78F7">
              <w:rPr>
                <w:color w:val="000000"/>
                <w:sz w:val="19"/>
                <w:szCs w:val="19"/>
              </w:rPr>
              <w:t>й[</w:t>
            </w:r>
            <w:proofErr w:type="gramEnd"/>
            <w:r w:rsidRPr="00AD78F7">
              <w:rPr>
                <w:color w:val="000000"/>
                <w:sz w:val="19"/>
                <w:szCs w:val="19"/>
              </w:rPr>
              <w:t xml:space="preserve">Электронный ресурс] // </w:t>
            </w:r>
            <w:r>
              <w:rPr>
                <w:color w:val="000000"/>
                <w:sz w:val="19"/>
                <w:szCs w:val="19"/>
              </w:rPr>
              <w:t>URL</w:t>
            </w:r>
            <w:r w:rsidRPr="00AD78F7">
              <w:rPr>
                <w:color w:val="000000"/>
                <w:sz w:val="19"/>
                <w:szCs w:val="19"/>
              </w:rPr>
              <w:t xml:space="preserve">: </w:t>
            </w:r>
            <w:r>
              <w:rPr>
                <w:color w:val="000000"/>
                <w:sz w:val="19"/>
                <w:szCs w:val="19"/>
              </w:rPr>
              <w:t>https</w:t>
            </w:r>
            <w:r w:rsidRPr="00AD78F7">
              <w:rPr>
                <w:color w:val="000000"/>
                <w:sz w:val="19"/>
                <w:szCs w:val="19"/>
              </w:rPr>
              <w:t>://</w:t>
            </w:r>
            <w:r>
              <w:rPr>
                <w:color w:val="000000"/>
                <w:sz w:val="19"/>
                <w:szCs w:val="19"/>
              </w:rPr>
              <w:t>yadi</w:t>
            </w:r>
            <w:r w:rsidRPr="00AD78F7">
              <w:rPr>
                <w:color w:val="000000"/>
                <w:sz w:val="19"/>
                <w:szCs w:val="19"/>
              </w:rPr>
              <w:t>.</w:t>
            </w:r>
            <w:r>
              <w:rPr>
                <w:color w:val="000000"/>
                <w:sz w:val="19"/>
                <w:szCs w:val="19"/>
              </w:rPr>
              <w:t>sk</w:t>
            </w:r>
            <w:r w:rsidRPr="00AD78F7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i</w:t>
            </w:r>
            <w:r w:rsidRPr="00AD78F7">
              <w:rPr>
                <w:color w:val="000000"/>
                <w:sz w:val="19"/>
                <w:szCs w:val="19"/>
              </w:rPr>
              <w:t>/</w:t>
            </w:r>
            <w:r>
              <w:rPr>
                <w:color w:val="000000"/>
                <w:sz w:val="19"/>
                <w:szCs w:val="19"/>
              </w:rPr>
              <w:t>lIs</w:t>
            </w:r>
            <w:r w:rsidRPr="00AD78F7">
              <w:rPr>
                <w:color w:val="000000"/>
                <w:sz w:val="19"/>
                <w:szCs w:val="19"/>
              </w:rPr>
              <w:t>4</w:t>
            </w:r>
            <w:r>
              <w:rPr>
                <w:color w:val="000000"/>
                <w:sz w:val="19"/>
                <w:szCs w:val="19"/>
              </w:rPr>
              <w:t>tw</w:t>
            </w:r>
            <w:r w:rsidRPr="00AD78F7">
              <w:rPr>
                <w:color w:val="000000"/>
                <w:sz w:val="19"/>
                <w:szCs w:val="19"/>
              </w:rPr>
              <w:t>1</w:t>
            </w:r>
            <w:r>
              <w:rPr>
                <w:color w:val="000000"/>
                <w:sz w:val="19"/>
                <w:szCs w:val="19"/>
              </w:rPr>
              <w:t>IVN</w:t>
            </w:r>
            <w:r w:rsidRPr="00AD78F7">
              <w:rPr>
                <w:color w:val="000000"/>
                <w:sz w:val="19"/>
                <w:szCs w:val="19"/>
              </w:rPr>
              <w:t>1</w:t>
            </w:r>
            <w:r>
              <w:rPr>
                <w:color w:val="000000"/>
                <w:sz w:val="19"/>
                <w:szCs w:val="19"/>
              </w:rPr>
              <w:t>COQ</w:t>
            </w:r>
          </w:p>
          <w:p w:rsidR="00904AF6" w:rsidRDefault="00904AF6" w:rsidP="000C685F">
            <w:pPr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(дата обращения 15.06.2018г.)</w:t>
            </w:r>
          </w:p>
        </w:tc>
      </w:tr>
    </w:tbl>
    <w:p w:rsidR="00904AF6" w:rsidRDefault="00904AF6" w:rsidP="00BE242C">
      <w:pPr>
        <w:tabs>
          <w:tab w:val="left" w:pos="2660"/>
        </w:tabs>
      </w:pPr>
    </w:p>
    <w:sectPr w:rsidR="00904AF6" w:rsidSect="00740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B0EFE"/>
    <w:multiLevelType w:val="hybridMultilevel"/>
    <w:tmpl w:val="5D829B44"/>
    <w:lvl w:ilvl="0" w:tplc="28B4E60A">
      <w:start w:val="1"/>
      <w:numFmt w:val="decimal"/>
      <w:pStyle w:val="2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1DA1FAC">
      <w:numFmt w:val="none"/>
      <w:lvlText w:val=""/>
      <w:lvlJc w:val="left"/>
      <w:pPr>
        <w:tabs>
          <w:tab w:val="num" w:pos="360"/>
        </w:tabs>
      </w:pPr>
    </w:lvl>
    <w:lvl w:ilvl="2" w:tplc="623E49E2">
      <w:numFmt w:val="none"/>
      <w:lvlText w:val=""/>
      <w:lvlJc w:val="left"/>
      <w:pPr>
        <w:tabs>
          <w:tab w:val="num" w:pos="360"/>
        </w:tabs>
      </w:pPr>
    </w:lvl>
    <w:lvl w:ilvl="3" w:tplc="B89EFD82">
      <w:numFmt w:val="none"/>
      <w:lvlText w:val=""/>
      <w:lvlJc w:val="left"/>
      <w:pPr>
        <w:tabs>
          <w:tab w:val="num" w:pos="360"/>
        </w:tabs>
      </w:pPr>
    </w:lvl>
    <w:lvl w:ilvl="4" w:tplc="E904CD68">
      <w:numFmt w:val="none"/>
      <w:lvlText w:val=""/>
      <w:lvlJc w:val="left"/>
      <w:pPr>
        <w:tabs>
          <w:tab w:val="num" w:pos="360"/>
        </w:tabs>
      </w:pPr>
    </w:lvl>
    <w:lvl w:ilvl="5" w:tplc="A5DEA06C">
      <w:numFmt w:val="none"/>
      <w:lvlText w:val=""/>
      <w:lvlJc w:val="left"/>
      <w:pPr>
        <w:tabs>
          <w:tab w:val="num" w:pos="360"/>
        </w:tabs>
      </w:pPr>
    </w:lvl>
    <w:lvl w:ilvl="6" w:tplc="F26CCBE0">
      <w:numFmt w:val="none"/>
      <w:lvlText w:val=""/>
      <w:lvlJc w:val="left"/>
      <w:pPr>
        <w:tabs>
          <w:tab w:val="num" w:pos="360"/>
        </w:tabs>
      </w:pPr>
    </w:lvl>
    <w:lvl w:ilvl="7" w:tplc="D250FED8">
      <w:numFmt w:val="none"/>
      <w:lvlText w:val=""/>
      <w:lvlJc w:val="left"/>
      <w:pPr>
        <w:tabs>
          <w:tab w:val="num" w:pos="360"/>
        </w:tabs>
      </w:pPr>
    </w:lvl>
    <w:lvl w:ilvl="8" w:tplc="4A808D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2C"/>
    <w:rsid w:val="001A4834"/>
    <w:rsid w:val="0030140E"/>
    <w:rsid w:val="0037674B"/>
    <w:rsid w:val="005914DA"/>
    <w:rsid w:val="00740B52"/>
    <w:rsid w:val="00844839"/>
    <w:rsid w:val="00904AF6"/>
    <w:rsid w:val="00A06F4D"/>
    <w:rsid w:val="00BD3152"/>
    <w:rsid w:val="00BE242C"/>
    <w:rsid w:val="00D356CC"/>
    <w:rsid w:val="00E10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2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BE242C"/>
    <w:pPr>
      <w:keepNext/>
      <w:numPr>
        <w:numId w:val="1"/>
      </w:numPr>
      <w:jc w:val="both"/>
      <w:outlineLvl w:val="1"/>
    </w:pPr>
    <w:rPr>
      <w:rFonts w:ascii="Arial" w:hAnsi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242C"/>
    <w:rPr>
      <w:rFonts w:ascii="Arial" w:eastAsia="Times New Roman" w:hAnsi="Arial" w:cs="Times New Roman"/>
      <w:b/>
      <w:bCs/>
      <w:sz w:val="24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42C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BE242C"/>
    <w:pPr>
      <w:keepNext/>
      <w:numPr>
        <w:numId w:val="1"/>
      </w:numPr>
      <w:jc w:val="both"/>
      <w:outlineLvl w:val="1"/>
    </w:pPr>
    <w:rPr>
      <w:rFonts w:ascii="Arial" w:hAnsi="Arial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E242C"/>
    <w:rPr>
      <w:rFonts w:ascii="Arial" w:eastAsia="Times New Roman" w:hAnsi="Arial" w:cs="Times New Roman"/>
      <w:b/>
      <w:bCs/>
      <w:sz w:val="24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YourName48442000</dc:creator>
  <cp:lastModifiedBy>User</cp:lastModifiedBy>
  <cp:revision>4</cp:revision>
  <dcterms:created xsi:type="dcterms:W3CDTF">2020-02-12T12:43:00Z</dcterms:created>
  <dcterms:modified xsi:type="dcterms:W3CDTF">2022-08-31T16:13:00Z</dcterms:modified>
</cp:coreProperties>
</file>